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7B2" w14:textId="3E31C404" w:rsidR="00DB7C98" w:rsidRDefault="008961D2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  <w:r w:rsidRPr="00500771">
        <w:rPr>
          <w:rFonts w:cs="Times New Roman"/>
        </w:rPr>
        <w:drawing>
          <wp:inline distT="0" distB="0" distL="0" distR="0" wp14:anchorId="748C73B8" wp14:editId="4ABEFFFF">
            <wp:extent cx="1828800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98" w:rsidRPr="00DB7C98">
        <w:rPr>
          <w:b/>
          <w:bCs/>
          <w:color w:val="222222"/>
          <w:sz w:val="32"/>
          <w:szCs w:val="32"/>
        </w:rPr>
        <w:t xml:space="preserve"> </w:t>
      </w:r>
    </w:p>
    <w:p w14:paraId="3DE7AD81" w14:textId="77777777" w:rsidR="00FF1868" w:rsidRPr="003D2C1B" w:rsidRDefault="00FF1868" w:rsidP="00FF1868">
      <w:pPr>
        <w:shd w:val="clear" w:color="auto" w:fill="FFFFFF"/>
        <w:spacing w:after="200" w:line="506" w:lineRule="atLeast"/>
        <w:jc w:val="center"/>
        <w:rPr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O Colexio Oficial de Traballo Social solicita a reintrodución da figura do traballo social nos centros educativos galegos</w:t>
      </w:r>
    </w:p>
    <w:p w14:paraId="7BF7FB43" w14:textId="77777777" w:rsidR="00FF1868" w:rsidRPr="00FF5F75" w:rsidRDefault="00FF1868" w:rsidP="00FF1868">
      <w:pPr>
        <w:pStyle w:val="Textoindependiente"/>
        <w:numPr>
          <w:ilvl w:val="0"/>
          <w:numId w:val="1"/>
        </w:numPr>
        <w:kinsoku w:val="0"/>
        <w:overflowPunct w:val="0"/>
        <w:spacing w:before="260" w:line="276" w:lineRule="auto"/>
        <w:ind w:right="476"/>
        <w:jc w:val="both"/>
        <w:rPr>
          <w:b/>
          <w:bCs/>
          <w:i/>
          <w:iCs/>
          <w:lang w:val="gl-ES"/>
        </w:rPr>
      </w:pPr>
      <w:r>
        <w:rPr>
          <w:b/>
          <w:i/>
          <w:lang w:val="gl-ES"/>
        </w:rPr>
        <w:t xml:space="preserve">Subliñan que é unha figura que xa existía nos centros </w:t>
      </w:r>
      <w:r>
        <w:rPr>
          <w:b/>
          <w:bCs/>
          <w:i/>
          <w:iCs/>
          <w:lang w:val="gl-ES"/>
        </w:rPr>
        <w:t>educativos e que está regulada na lei</w:t>
      </w:r>
      <w:r w:rsidRPr="00FF5F75">
        <w:rPr>
          <w:b/>
          <w:bCs/>
          <w:i/>
          <w:iCs/>
          <w:lang w:val="gl-ES"/>
        </w:rPr>
        <w:br/>
      </w:r>
    </w:p>
    <w:p w14:paraId="736F2B87" w14:textId="77777777" w:rsidR="00FF1868" w:rsidRDefault="00FF1868" w:rsidP="00FF1868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  <w:i/>
          <w:iCs/>
        </w:rPr>
        <w:t xml:space="preserve">Redacción, </w:t>
      </w:r>
      <w:r>
        <w:rPr>
          <w:rFonts w:ascii="Calibri" w:hAnsi="Calibri" w:cs="Calibri"/>
          <w:i/>
          <w:iCs/>
        </w:rPr>
        <w:t>26</w:t>
      </w:r>
      <w:r w:rsidRPr="00E41EBC">
        <w:rPr>
          <w:rFonts w:ascii="Calibri" w:hAnsi="Calibri" w:cs="Calibri"/>
          <w:i/>
          <w:iCs/>
        </w:rPr>
        <w:t>-0</w:t>
      </w:r>
      <w:r>
        <w:rPr>
          <w:rFonts w:ascii="Calibri" w:hAnsi="Calibri" w:cs="Calibri"/>
          <w:i/>
          <w:iCs/>
        </w:rPr>
        <w:t>6</w:t>
      </w:r>
      <w:r w:rsidRPr="00E41EBC">
        <w:rPr>
          <w:rFonts w:ascii="Calibri" w:hAnsi="Calibri" w:cs="Calibri"/>
          <w:i/>
          <w:iCs/>
        </w:rPr>
        <w:t>-20.-</w:t>
      </w:r>
      <w:r w:rsidRPr="00E41E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Xunta de Goberno e o Grupo de Traballo Social e Educación do Colexio Oficial de Traballo Social de Galicia (COTSG) reivindican, neste momento de crise, a figura do traballo social no sistema educativo galego. Desde a institución consideran que “tendo a referencia da crise de 2008, na que a infancia chegou a ser o grupo máis pobre do Estado Español ante a falta de resposta específica é indispensable adoptar medidas concretas para protexer a nenas e nenos”. Ditas medidas, explican, deben pasar por “detectar as necesidades socioeconómicas das familias e das crianzas que inflúen día a día nas súas vidas, dando unha rápida e axeitada resposta desde os centros educativos”. </w:t>
      </w:r>
    </w:p>
    <w:p w14:paraId="0AE5D35B" w14:textId="77777777" w:rsidR="00FF1868" w:rsidRDefault="00FF1868" w:rsidP="00FF1868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persoas expertas do Grupo de Traballo Social e Educación e a Xunta de Goberno piden á Consellería de Educación a “volta do traballo social aos centros educativos” porque “é clave a axuda técnica que favorece o establecemento e o fortalecemento das relacións entre o medio escolar, o familiar e comunitario, a integración escolar e social das e dos nenos que teñan dificultades de adaptación ao contexto educativo polas súas circunstanciais persoais, familiares ou sociais e a intervención sobre todos aqueles obstáculos que impiden o desenvolvemento integral da crianza” e isto, explican, “é un espazo específico da intervención do Traballo Social Escolar”. </w:t>
      </w:r>
    </w:p>
    <w:p w14:paraId="2DEA0088" w14:textId="77777777" w:rsidR="00FF1868" w:rsidRPr="00FF5F75" w:rsidRDefault="00FF1868" w:rsidP="00FF1868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Desde a Xunta de Goberno subliñan que “a introdución do traballo social no Estado comezou nos centros de educación especial a través de equipos </w:t>
      </w:r>
      <w:proofErr w:type="spellStart"/>
      <w:r>
        <w:rPr>
          <w:rFonts w:ascii="Calibri" w:hAnsi="Calibri" w:cs="Calibri"/>
        </w:rPr>
        <w:t>multidisciplinares</w:t>
      </w:r>
      <w:proofErr w:type="spellEnd"/>
      <w:r>
        <w:rPr>
          <w:rFonts w:ascii="Calibri" w:hAnsi="Calibri" w:cs="Calibri"/>
        </w:rPr>
        <w:t>. O decreto 120/1998 do 23 de abril regula a orientación educativa e profesional e a Orde do 24 de xullo de 1998 na que se regula a figura do traballo social de xeito específico nos equipos de orientación”.</w:t>
      </w:r>
    </w:p>
    <w:p w14:paraId="05233D46" w14:textId="77777777" w:rsidR="00FF1868" w:rsidRPr="00C06E78" w:rsidRDefault="00FF1868" w:rsidP="00FF1868">
      <w:pPr>
        <w:pStyle w:val="Standard"/>
        <w:spacing w:before="100" w:beforeAutospacing="1" w:after="100" w:afterAutospacing="1"/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t xml:space="preserve">Desde o COTSG trasladan á Consellería que “o traballo social é fundamental para mellorar as posibilidades de aprendizaxe do alumnado, reducir o efecto das desigualdades socioeconómicas entre o </w:t>
      </w:r>
      <w:proofErr w:type="spellStart"/>
      <w:r>
        <w:rPr>
          <w:rFonts w:ascii="Calibri" w:hAnsi="Calibri" w:cs="Calibri"/>
        </w:rPr>
        <w:t>estudantado</w:t>
      </w:r>
      <w:proofErr w:type="spellEnd"/>
      <w:r>
        <w:rPr>
          <w:rFonts w:ascii="Calibri" w:hAnsi="Calibri" w:cs="Calibri"/>
        </w:rPr>
        <w:t xml:space="preserve">, diminuír o risco de fracaso e abandono escolar do alumnado máis desfavorecido, favorecer a integración do alumnado, mediar entre a familia e a escola , favorecer a participación das familias, abordar as situacións de conflito, orientar e asesorar ao profesorado e ao centro educativo achegando a perspectiva social”. Ao fío disto engaden que “é necesario </w:t>
      </w:r>
      <w:r>
        <w:rPr>
          <w:rFonts w:ascii="Calibri" w:hAnsi="Calibri" w:cs="Calibri"/>
        </w:rPr>
        <w:lastRenderedPageBreak/>
        <w:t xml:space="preserve">continuar avanzando na presenza do traballo social nos centros educativos en conxunto cos equipos </w:t>
      </w:r>
      <w:proofErr w:type="spellStart"/>
      <w:r>
        <w:rPr>
          <w:rFonts w:ascii="Calibri" w:hAnsi="Calibri" w:cs="Calibri"/>
        </w:rPr>
        <w:t>interdisciplinares</w:t>
      </w:r>
      <w:proofErr w:type="spellEnd"/>
      <w:r>
        <w:rPr>
          <w:rFonts w:ascii="Calibri" w:hAnsi="Calibri" w:cs="Calibri"/>
        </w:rPr>
        <w:t xml:space="preserve"> para posibilitar o traballo directo co alumnado, a familia e o profesorado ”. Apuntan que “o sistema educativo conta, nalgunhas CCAA con traballadoras sociais nos equipos, pero o número é extremadamente reducido para as necesidades do sistema e a urxencia de potenciar e reforzar protocolos de coordinación entre os servizos sociais, os de saúde e os educativos”. </w:t>
      </w:r>
    </w:p>
    <w:p w14:paraId="33F24E11" w14:textId="77777777" w:rsidR="00FF1868" w:rsidRPr="007045F5" w:rsidRDefault="00FF1868" w:rsidP="00FF1868">
      <w:pPr>
        <w:jc w:val="both"/>
        <w:rPr>
          <w:sz w:val="24"/>
          <w:szCs w:val="24"/>
        </w:rPr>
      </w:pPr>
      <w:r w:rsidRPr="007045F5">
        <w:rPr>
          <w:sz w:val="24"/>
          <w:szCs w:val="24"/>
        </w:rPr>
        <w:t>A traballadora social do Grupo de Traballo Social e Educación, Laura Zapata explica que “o entorno familiar é o nivel de apoio inmediato para os menores, desde onde se deben cubrir as súas necesidades facendo uso dos recursos existentes na sociedade. Pero que sucede cando esta entorna non é segura?, cando non é de apoio? ou cando as familias non poden facer uso dos recursos?. Aí é onde se apreza a necesidade dunha análise e reorganización do sistema de protección e atención social.”</w:t>
      </w:r>
    </w:p>
    <w:p w14:paraId="1639AE7D" w14:textId="77777777" w:rsidR="00FF1868" w:rsidRDefault="00FF1868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</w:p>
    <w:sectPr w:rsidR="00FF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D89"/>
    <w:multiLevelType w:val="hybridMultilevel"/>
    <w:tmpl w:val="55480D2E"/>
    <w:lvl w:ilvl="0" w:tplc="0C0A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2"/>
    <w:rsid w:val="00152E5F"/>
    <w:rsid w:val="00214ED1"/>
    <w:rsid w:val="00500771"/>
    <w:rsid w:val="005250A3"/>
    <w:rsid w:val="006E2F77"/>
    <w:rsid w:val="00770C1A"/>
    <w:rsid w:val="00787949"/>
    <w:rsid w:val="008961D2"/>
    <w:rsid w:val="009174A6"/>
    <w:rsid w:val="00B33EDE"/>
    <w:rsid w:val="00B85284"/>
    <w:rsid w:val="00D51696"/>
    <w:rsid w:val="00DB7C98"/>
    <w:rsid w:val="00E33DA3"/>
    <w:rsid w:val="00E47C4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1B0"/>
  <w15:chartTrackingRefBased/>
  <w15:docId w15:val="{68B5FA85-D258-4C3F-9858-DFE33F4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98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61D2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1D2"/>
    <w:rPr>
      <w:rFonts w:ascii="Calibri" w:eastAsia="Times New Roman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61D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customStyle="1" w:styleId="Standard">
    <w:name w:val="Standard"/>
    <w:rsid w:val="0052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  <w:style w:type="character" w:styleId="Textoennegrita">
    <w:name w:val="Strong"/>
    <w:basedOn w:val="Fuentedeprrafopredeter"/>
    <w:uiPriority w:val="22"/>
    <w:qFormat/>
    <w:rsid w:val="00D516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4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2</cp:revision>
  <dcterms:created xsi:type="dcterms:W3CDTF">2021-05-10T09:02:00Z</dcterms:created>
  <dcterms:modified xsi:type="dcterms:W3CDTF">2021-05-10T09:02:00Z</dcterms:modified>
</cp:coreProperties>
</file>